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75E6304A" w14:textId="407E9A42" w:rsidR="00AD45FD" w:rsidRDefault="00CB6C0A">
      <w:pPr>
        <w:rPr>
          <w:sz w:val="44"/>
          <w:szCs w:val="44"/>
        </w:rPr>
      </w:pPr>
      <w:r w:rsidRPr="00CB6C0A">
        <w:rPr>
          <w:sz w:val="44"/>
          <w:szCs w:val="44"/>
        </w:rPr>
        <w:t xml:space="preserve">Do you agree or </w:t>
      </w:r>
      <w:proofErr w:type="gramStart"/>
      <w:r w:rsidRPr="00CB6C0A">
        <w:rPr>
          <w:sz w:val="44"/>
          <w:szCs w:val="44"/>
        </w:rPr>
        <w:t>Disagree  75</w:t>
      </w:r>
      <w:proofErr w:type="gramEnd"/>
      <w:r w:rsidRPr="00CB6C0A">
        <w:rPr>
          <w:sz w:val="44"/>
          <w:szCs w:val="44"/>
        </w:rPr>
        <w:t xml:space="preserve"> WORDS AND WHY </w:t>
      </w:r>
    </w:p>
    <w:p w14:paraId="435880A0" w14:textId="0ADA9598" w:rsidR="00047E8F" w:rsidRDefault="00CB6C0A" w:rsidP="00047E8F">
      <w:pPr>
        <w:pStyle w:val="NormalWeb"/>
        <w:shd w:val="clear" w:color="auto" w:fill="FFFFFF"/>
        <w:spacing w:before="0" w:beforeAutospacing="0" w:after="150" w:afterAutospacing="0"/>
        <w:rPr>
          <w:rFonts w:ascii="Helvetica" w:hAnsi="Helvetica" w:cs="Helvetica"/>
          <w:color w:val="333333"/>
          <w:spacing w:val="2"/>
          <w:sz w:val="21"/>
          <w:szCs w:val="21"/>
        </w:rPr>
      </w:pPr>
      <w:r>
        <w:rPr>
          <w:sz w:val="44"/>
          <w:szCs w:val="44"/>
        </w:rPr>
        <w:t xml:space="preserve">  1</w:t>
      </w:r>
      <w:r w:rsidRPr="00047E8F">
        <w:rPr>
          <w:rFonts w:ascii="Helvetica" w:hAnsi="Helvetica" w:cs="Helvetica"/>
          <w:color w:val="333333"/>
          <w:spacing w:val="2"/>
          <w:sz w:val="36"/>
          <w:szCs w:val="36"/>
          <w:shd w:val="clear" w:color="auto" w:fill="FFFFFF"/>
        </w:rPr>
        <w:t>Taja</w:t>
      </w:r>
      <w:r w:rsidR="00047E8F" w:rsidRPr="00047E8F">
        <w:rPr>
          <w:rFonts w:ascii="Helvetica" w:hAnsi="Helvetica" w:cs="Helvetica"/>
          <w:color w:val="333333"/>
          <w:spacing w:val="2"/>
          <w:sz w:val="36"/>
          <w:szCs w:val="36"/>
          <w:shd w:val="clear" w:color="auto" w:fill="FFFFFF"/>
        </w:rPr>
        <w:t>i</w:t>
      </w:r>
      <w:r w:rsidR="00047E8F">
        <w:rPr>
          <w:rFonts w:ascii="Helvetica" w:hAnsi="Helvetica" w:cs="Helvetica"/>
          <w:color w:val="333333"/>
          <w:spacing w:val="2"/>
          <w:sz w:val="36"/>
          <w:szCs w:val="36"/>
          <w:shd w:val="clear" w:color="auto" w:fill="FFFFFF"/>
        </w:rPr>
        <w:t>.</w:t>
      </w:r>
      <w:r w:rsidR="00047E8F" w:rsidRPr="00047E8F">
        <w:rPr>
          <w:rFonts w:ascii="Helvetica" w:hAnsi="Helvetica" w:cs="Helvetica"/>
          <w:color w:val="333333"/>
          <w:spacing w:val="2"/>
          <w:sz w:val="21"/>
          <w:szCs w:val="21"/>
        </w:rPr>
        <w:t xml:space="preserve"> </w:t>
      </w:r>
      <w:r w:rsidR="00047E8F">
        <w:rPr>
          <w:rFonts w:ascii="Helvetica" w:hAnsi="Helvetica" w:cs="Helvetica"/>
          <w:color w:val="333333"/>
          <w:spacing w:val="2"/>
          <w:sz w:val="21"/>
          <w:szCs w:val="21"/>
        </w:rPr>
        <w:t>As e-commerce and technology dependence continues to grow, so will cyber-crimes and other information system risks, resulting in the growing need for IT security. Information security, which once was considered as just overhead costs, is now widely recognized as a strategic investment in business operations. The firm's enterprise risk management strategy should address all significant threats to the organization” (</w:t>
      </w:r>
      <w:proofErr w:type="spellStart"/>
      <w:r w:rsidR="00047E8F">
        <w:rPr>
          <w:rFonts w:ascii="Helvetica" w:hAnsi="Helvetica" w:cs="Helvetica"/>
          <w:color w:val="333333"/>
          <w:spacing w:val="2"/>
          <w:sz w:val="21"/>
          <w:szCs w:val="21"/>
        </w:rPr>
        <w:t>Herath</w:t>
      </w:r>
      <w:proofErr w:type="spellEnd"/>
      <w:r w:rsidR="00047E8F">
        <w:rPr>
          <w:rFonts w:ascii="Helvetica" w:hAnsi="Helvetica" w:cs="Helvetica"/>
          <w:color w:val="333333"/>
          <w:spacing w:val="2"/>
          <w:sz w:val="21"/>
          <w:szCs w:val="21"/>
        </w:rPr>
        <w:t xml:space="preserve">, </w:t>
      </w:r>
      <w:proofErr w:type="spellStart"/>
      <w:r w:rsidR="00047E8F">
        <w:rPr>
          <w:rFonts w:ascii="Helvetica" w:hAnsi="Helvetica" w:cs="Helvetica"/>
          <w:color w:val="333333"/>
          <w:spacing w:val="2"/>
          <w:sz w:val="21"/>
          <w:szCs w:val="21"/>
        </w:rPr>
        <w:t>Herath</w:t>
      </w:r>
      <w:proofErr w:type="spellEnd"/>
      <w:r w:rsidR="00047E8F">
        <w:rPr>
          <w:rFonts w:ascii="Helvetica" w:hAnsi="Helvetica" w:cs="Helvetica"/>
          <w:color w:val="333333"/>
          <w:spacing w:val="2"/>
          <w:sz w:val="21"/>
          <w:szCs w:val="21"/>
        </w:rPr>
        <w:t xml:space="preserve">, &amp; </w:t>
      </w:r>
      <w:proofErr w:type="spellStart"/>
      <w:r w:rsidR="00047E8F">
        <w:rPr>
          <w:rFonts w:ascii="Helvetica" w:hAnsi="Helvetica" w:cs="Helvetica"/>
          <w:color w:val="333333"/>
          <w:spacing w:val="2"/>
          <w:sz w:val="21"/>
          <w:szCs w:val="21"/>
        </w:rPr>
        <w:t>Bremser</w:t>
      </w:r>
      <w:proofErr w:type="spellEnd"/>
      <w:r w:rsidR="00047E8F">
        <w:rPr>
          <w:rFonts w:ascii="Helvetica" w:hAnsi="Helvetica" w:cs="Helvetica"/>
          <w:color w:val="333333"/>
          <w:spacing w:val="2"/>
          <w:sz w:val="21"/>
          <w:szCs w:val="21"/>
        </w:rPr>
        <w:t xml:space="preserve">, 2010, p.72-81). The security defenses are encryption, firewall, denial of service attacks, e-mail monitoring, and virus defenses. Encryption should be placed throughout the system to ensure the privacy of information. However, it is used to convert messages or digital data for a plain text, that anyone could be able to understand. Also, </w:t>
      </w:r>
      <w:proofErr w:type="gramStart"/>
      <w:r w:rsidR="00047E8F">
        <w:rPr>
          <w:rFonts w:ascii="Helvetica" w:hAnsi="Helvetica" w:cs="Helvetica"/>
          <w:color w:val="333333"/>
          <w:spacing w:val="2"/>
          <w:sz w:val="21"/>
          <w:szCs w:val="21"/>
        </w:rPr>
        <w:t>it’s</w:t>
      </w:r>
      <w:proofErr w:type="gramEnd"/>
      <w:r w:rsidR="00047E8F">
        <w:rPr>
          <w:rFonts w:ascii="Helvetica" w:hAnsi="Helvetica" w:cs="Helvetica"/>
          <w:color w:val="333333"/>
          <w:spacing w:val="2"/>
          <w:sz w:val="21"/>
          <w:szCs w:val="21"/>
        </w:rPr>
        <w:t xml:space="preserve"> cyphered by using a special mathematical algorithm.  </w:t>
      </w:r>
    </w:p>
    <w:p w14:paraId="354B50F8" w14:textId="77777777" w:rsidR="00047E8F" w:rsidRDefault="00047E8F" w:rsidP="00047E8F">
      <w:pPr>
        <w:pStyle w:val="NormalWeb"/>
        <w:shd w:val="clear" w:color="auto" w:fill="FFFFFF"/>
        <w:spacing w:before="0" w:beforeAutospacing="0" w:after="150" w:afterAutospacing="0"/>
        <w:rPr>
          <w:rFonts w:ascii="Helvetica" w:hAnsi="Helvetica" w:cs="Helvetica"/>
          <w:color w:val="333333"/>
          <w:spacing w:val="2"/>
          <w:sz w:val="21"/>
          <w:szCs w:val="21"/>
        </w:rPr>
      </w:pPr>
      <w:r>
        <w:rPr>
          <w:rFonts w:ascii="Helvetica" w:hAnsi="Helvetica" w:cs="Helvetica"/>
          <w:color w:val="333333"/>
          <w:spacing w:val="2"/>
          <w:sz w:val="21"/>
          <w:szCs w:val="21"/>
        </w:rPr>
        <w:t>Also, encryption should be used on computers that have access to the Internet, and it is used to protect messages. “Firewalls can deter, but not completely prevent, unauthorized access (hacking) into computer networks. In some cases, a firewall may allow access only from trusted locations on the Internet to particular computers inside the firewall, or it may allow only “safe” information to pass” (O’Brien &amp; </w:t>
      </w:r>
      <w:proofErr w:type="spellStart"/>
      <w:r>
        <w:rPr>
          <w:rFonts w:ascii="Helvetica" w:hAnsi="Helvetica" w:cs="Helvetica"/>
          <w:color w:val="333333"/>
          <w:spacing w:val="2"/>
          <w:sz w:val="21"/>
          <w:szCs w:val="21"/>
        </w:rPr>
        <w:t>Marakas</w:t>
      </w:r>
      <w:proofErr w:type="spellEnd"/>
      <w:r>
        <w:rPr>
          <w:rFonts w:ascii="Helvetica" w:hAnsi="Helvetica" w:cs="Helvetica"/>
          <w:color w:val="333333"/>
          <w:spacing w:val="2"/>
          <w:sz w:val="21"/>
          <w:szCs w:val="21"/>
        </w:rPr>
        <w:t>, 2011, p.560). However, the firewall will act as a gate by only providing a password or other security code that will filter all the traffic coming in and out of the computer. It helps to prevent the virus that could be a very harmful hazard. “Denial of service assaults via the Internet depend on three layers of networked computer systems: (1) the victim’s Web site, (2) the victim’s Internet service provider (ISP), and (3) the sites of “zombies” or slave computers that the cyber-criminals commandeered” (O’Brien &amp; </w:t>
      </w:r>
      <w:proofErr w:type="spellStart"/>
      <w:r>
        <w:rPr>
          <w:rFonts w:ascii="Helvetica" w:hAnsi="Helvetica" w:cs="Helvetica"/>
          <w:color w:val="333333"/>
          <w:spacing w:val="2"/>
          <w:sz w:val="21"/>
          <w:szCs w:val="21"/>
        </w:rPr>
        <w:t>Marakas</w:t>
      </w:r>
      <w:proofErr w:type="spellEnd"/>
      <w:r>
        <w:rPr>
          <w:rFonts w:ascii="Helvetica" w:hAnsi="Helvetica" w:cs="Helvetica"/>
          <w:color w:val="333333"/>
          <w:spacing w:val="2"/>
          <w:sz w:val="21"/>
          <w:szCs w:val="21"/>
        </w:rPr>
        <w:t>, 2011, p.561).  </w:t>
      </w:r>
    </w:p>
    <w:p w14:paraId="256E0194" w14:textId="77777777" w:rsidR="00047E8F" w:rsidRDefault="00047E8F" w:rsidP="00047E8F">
      <w:pPr>
        <w:pStyle w:val="NormalWeb"/>
        <w:shd w:val="clear" w:color="auto" w:fill="FFFFFF"/>
        <w:spacing w:before="0" w:beforeAutospacing="0" w:after="150" w:afterAutospacing="0"/>
        <w:rPr>
          <w:rFonts w:ascii="Helvetica" w:hAnsi="Helvetica" w:cs="Helvetica"/>
          <w:color w:val="333333"/>
          <w:spacing w:val="2"/>
          <w:sz w:val="21"/>
          <w:szCs w:val="21"/>
        </w:rPr>
      </w:pPr>
      <w:r>
        <w:rPr>
          <w:rFonts w:ascii="Helvetica" w:hAnsi="Helvetica" w:cs="Helvetica"/>
          <w:color w:val="333333"/>
          <w:spacing w:val="2"/>
          <w:sz w:val="21"/>
          <w:szCs w:val="21"/>
        </w:rPr>
        <w:t>Also, this system is used to wash out the entire network resources. The end-user cannot access any of the essential information and that will cause problems with performance and it causes it to run slow. E-mail monitoring is what allows you to see the response times that take place between others. It allows you to see who ignored your e-mail and who responded. “Many companies are building defenses against the spread of viruses by centralizing the distribution and updating of antivirus software as a responsibility of their departments” (O’Brien &amp; </w:t>
      </w:r>
      <w:proofErr w:type="spellStart"/>
      <w:r>
        <w:rPr>
          <w:rFonts w:ascii="Helvetica" w:hAnsi="Helvetica" w:cs="Helvetica"/>
          <w:color w:val="333333"/>
          <w:spacing w:val="2"/>
          <w:sz w:val="21"/>
          <w:szCs w:val="21"/>
        </w:rPr>
        <w:t>Marakas</w:t>
      </w:r>
      <w:proofErr w:type="spellEnd"/>
      <w:r>
        <w:rPr>
          <w:rFonts w:ascii="Helvetica" w:hAnsi="Helvetica" w:cs="Helvetica"/>
          <w:color w:val="333333"/>
          <w:spacing w:val="2"/>
          <w:sz w:val="21"/>
          <w:szCs w:val="21"/>
        </w:rPr>
        <w:t xml:space="preserve">, 2011, p.564). Also, it provides a high level of ani-virus security </w:t>
      </w:r>
      <w:proofErr w:type="gramStart"/>
      <w:r>
        <w:rPr>
          <w:rFonts w:ascii="Helvetica" w:hAnsi="Helvetica" w:cs="Helvetica"/>
          <w:color w:val="333333"/>
          <w:spacing w:val="2"/>
          <w:sz w:val="21"/>
          <w:szCs w:val="21"/>
        </w:rPr>
        <w:t>that’s</w:t>
      </w:r>
      <w:proofErr w:type="gramEnd"/>
      <w:r>
        <w:rPr>
          <w:rFonts w:ascii="Helvetica" w:hAnsi="Helvetica" w:cs="Helvetica"/>
          <w:color w:val="333333"/>
          <w:spacing w:val="2"/>
          <w:sz w:val="21"/>
          <w:szCs w:val="21"/>
        </w:rPr>
        <w:t xml:space="preserve"> able to scan the files that use several detection techniques.  </w:t>
      </w:r>
    </w:p>
    <w:p w14:paraId="083F492F" w14:textId="77777777" w:rsidR="00047E8F" w:rsidRDefault="00047E8F" w:rsidP="00047E8F">
      <w:pPr>
        <w:pStyle w:val="NormalWeb"/>
        <w:shd w:val="clear" w:color="auto" w:fill="FFFFFF"/>
        <w:spacing w:before="0" w:beforeAutospacing="0" w:after="150" w:afterAutospacing="0"/>
        <w:rPr>
          <w:rFonts w:ascii="Helvetica" w:hAnsi="Helvetica" w:cs="Helvetica"/>
          <w:color w:val="333333"/>
          <w:spacing w:val="2"/>
          <w:sz w:val="21"/>
          <w:szCs w:val="21"/>
        </w:rPr>
      </w:pPr>
      <w:r>
        <w:rPr>
          <w:rFonts w:ascii="Helvetica" w:hAnsi="Helvetica" w:cs="Helvetica"/>
          <w:color w:val="333333"/>
          <w:spacing w:val="2"/>
          <w:sz w:val="21"/>
          <w:szCs w:val="21"/>
        </w:rPr>
        <w:t>    </w:t>
      </w:r>
    </w:p>
    <w:p w14:paraId="48C4989C" w14:textId="77777777" w:rsidR="00047E8F" w:rsidRDefault="00047E8F" w:rsidP="00047E8F">
      <w:pPr>
        <w:pStyle w:val="NormalWeb"/>
        <w:shd w:val="clear" w:color="auto" w:fill="FFFFFF"/>
        <w:spacing w:before="0" w:beforeAutospacing="0" w:after="150" w:afterAutospacing="0" w:line="420" w:lineRule="atLeast"/>
        <w:rPr>
          <w:rFonts w:ascii="Helvetica" w:hAnsi="Helvetica" w:cs="Helvetica"/>
          <w:color w:val="333333"/>
          <w:spacing w:val="2"/>
          <w:sz w:val="21"/>
          <w:szCs w:val="21"/>
        </w:rPr>
      </w:pPr>
      <w:r>
        <w:rPr>
          <w:sz w:val="44"/>
          <w:szCs w:val="44"/>
        </w:rPr>
        <w:t>2.</w:t>
      </w:r>
      <w:r w:rsidRPr="00047E8F">
        <w:rPr>
          <w:rFonts w:ascii="Helvetica" w:hAnsi="Helvetica" w:cs="Helvetica"/>
          <w:color w:val="333333"/>
          <w:spacing w:val="2"/>
          <w:sz w:val="21"/>
          <w:szCs w:val="21"/>
          <w:shd w:val="clear" w:color="auto" w:fill="FFFFFF"/>
        </w:rPr>
        <w:t xml:space="preserve"> </w:t>
      </w:r>
      <w:r>
        <w:rPr>
          <w:rFonts w:ascii="Helvetica" w:hAnsi="Helvetica" w:cs="Helvetica"/>
          <w:color w:val="333333"/>
          <w:spacing w:val="2"/>
          <w:sz w:val="21"/>
          <w:szCs w:val="21"/>
          <w:shd w:val="clear" w:color="auto" w:fill="FFFFFF"/>
        </w:rPr>
        <w:t> Brenda</w:t>
      </w:r>
      <w:r>
        <w:rPr>
          <w:rFonts w:ascii="Helvetica" w:hAnsi="Helvetica" w:cs="Helvetica"/>
          <w:color w:val="333333"/>
          <w:spacing w:val="2"/>
          <w:sz w:val="21"/>
          <w:szCs w:val="21"/>
          <w:shd w:val="clear" w:color="auto" w:fill="FFFFFF"/>
        </w:rPr>
        <w:t xml:space="preserve">. </w:t>
      </w:r>
      <w:r>
        <w:rPr>
          <w:rFonts w:ascii="Helvetica" w:hAnsi="Helvetica" w:cs="Helvetica"/>
          <w:color w:val="333333"/>
          <w:spacing w:val="2"/>
          <w:sz w:val="21"/>
          <w:szCs w:val="21"/>
        </w:rPr>
        <w:t>   The ability to safeguard information technology in today’s competitive world is challenging.  Businesses are continually preventing hackers, spyware, employees possibly selling company information, etc. Companies must develop and implement several security management strategies and defense mechanisms to avoid these types of dilemmas.</w:t>
      </w:r>
    </w:p>
    <w:p w14:paraId="391F688C" w14:textId="77777777" w:rsidR="00047E8F" w:rsidRDefault="00047E8F" w:rsidP="00047E8F">
      <w:pPr>
        <w:pStyle w:val="NormalWeb"/>
        <w:shd w:val="clear" w:color="auto" w:fill="FFFFFF"/>
        <w:spacing w:before="0" w:beforeAutospacing="0" w:after="150" w:afterAutospacing="0" w:line="420" w:lineRule="atLeast"/>
        <w:rPr>
          <w:rFonts w:ascii="Helvetica" w:hAnsi="Helvetica" w:cs="Helvetica"/>
          <w:color w:val="333333"/>
          <w:spacing w:val="2"/>
          <w:sz w:val="21"/>
          <w:szCs w:val="21"/>
        </w:rPr>
      </w:pPr>
      <w:r>
        <w:rPr>
          <w:rFonts w:ascii="Helvetica" w:hAnsi="Helvetica" w:cs="Helvetica"/>
          <w:color w:val="333333"/>
          <w:spacing w:val="2"/>
          <w:sz w:val="21"/>
          <w:szCs w:val="21"/>
        </w:rPr>
        <w:t>            A process that protects all vital company property and information is an excellent description of security management (O’Brien et al., 2011).  Avoidance of most unethical predicaments is possible with the use of property security management.  However, to avoid such situations, the use of several security management programs is necessary.</w:t>
      </w:r>
    </w:p>
    <w:p w14:paraId="04FA8E77" w14:textId="77777777" w:rsidR="00047E8F" w:rsidRDefault="00047E8F" w:rsidP="00047E8F">
      <w:pPr>
        <w:pStyle w:val="NormalWeb"/>
        <w:shd w:val="clear" w:color="auto" w:fill="FFFFFF"/>
        <w:spacing w:before="0" w:beforeAutospacing="0" w:after="150" w:afterAutospacing="0" w:line="420" w:lineRule="atLeast"/>
        <w:rPr>
          <w:rFonts w:ascii="Helvetica" w:hAnsi="Helvetica" w:cs="Helvetica"/>
          <w:color w:val="333333"/>
          <w:spacing w:val="2"/>
          <w:sz w:val="21"/>
          <w:szCs w:val="21"/>
        </w:rPr>
      </w:pPr>
      <w:r>
        <w:rPr>
          <w:rFonts w:ascii="Helvetica" w:hAnsi="Helvetica" w:cs="Helvetica"/>
          <w:color w:val="333333"/>
          <w:spacing w:val="2"/>
          <w:sz w:val="21"/>
          <w:szCs w:val="21"/>
        </w:rPr>
        <w:t xml:space="preserve">            Encryption is an exceptionally effective way to protect vital information.  The use of encryption allows senders of information the peace of knowing data is kept secure.  The </w:t>
      </w:r>
      <w:r>
        <w:rPr>
          <w:rFonts w:ascii="Helvetica" w:hAnsi="Helvetica" w:cs="Helvetica"/>
          <w:color w:val="333333"/>
          <w:spacing w:val="2"/>
          <w:sz w:val="21"/>
          <w:szCs w:val="21"/>
        </w:rPr>
        <w:lastRenderedPageBreak/>
        <w:t>encryption process involves an algorithm.  Although algorithms are supposed to ensure only specific computers can interface, hackers continually develop ways to bypass such systems.  Therefore, creating an encryption system that functions on a “dual-chaotic mutual feedback encryption algorithm” (Ye et al., 2018), as suggested, is notable.</w:t>
      </w:r>
    </w:p>
    <w:p w14:paraId="1B382946" w14:textId="77777777" w:rsidR="00047E8F" w:rsidRDefault="00047E8F" w:rsidP="00047E8F">
      <w:pPr>
        <w:pStyle w:val="NormalWeb"/>
        <w:shd w:val="clear" w:color="auto" w:fill="FFFFFF"/>
        <w:spacing w:before="0" w:beforeAutospacing="0" w:after="150" w:afterAutospacing="0" w:line="420" w:lineRule="atLeast"/>
        <w:rPr>
          <w:rFonts w:ascii="Helvetica" w:hAnsi="Helvetica" w:cs="Helvetica"/>
          <w:color w:val="333333"/>
          <w:spacing w:val="2"/>
          <w:sz w:val="21"/>
          <w:szCs w:val="21"/>
        </w:rPr>
      </w:pPr>
      <w:r>
        <w:rPr>
          <w:rFonts w:ascii="Helvetica" w:hAnsi="Helvetica" w:cs="Helvetica"/>
          <w:color w:val="333333"/>
          <w:spacing w:val="2"/>
          <w:sz w:val="21"/>
          <w:szCs w:val="21"/>
        </w:rPr>
        <w:t>            Another security management strategy is a firewall.  A firewall prevents those who are not authorized to be utilizing a company intranet, computer systems, or router from fulfilling their request.  Some firewall systems can be as simple as pin-number or password protected. There are also firewall systems that can prevent computers from being utilized outside of specific locations.</w:t>
      </w:r>
    </w:p>
    <w:p w14:paraId="54942531" w14:textId="77777777" w:rsidR="00047E8F" w:rsidRDefault="00047E8F" w:rsidP="00047E8F">
      <w:pPr>
        <w:pStyle w:val="NormalWeb"/>
        <w:shd w:val="clear" w:color="auto" w:fill="FFFFFF"/>
        <w:spacing w:before="0" w:beforeAutospacing="0" w:after="150" w:afterAutospacing="0" w:line="420" w:lineRule="atLeast"/>
        <w:rPr>
          <w:rFonts w:ascii="Helvetica" w:hAnsi="Helvetica" w:cs="Helvetica"/>
          <w:color w:val="333333"/>
          <w:spacing w:val="2"/>
          <w:sz w:val="21"/>
          <w:szCs w:val="21"/>
        </w:rPr>
      </w:pPr>
      <w:r>
        <w:rPr>
          <w:rFonts w:ascii="Helvetica" w:hAnsi="Helvetica" w:cs="Helvetica"/>
          <w:color w:val="333333"/>
          <w:spacing w:val="2"/>
          <w:sz w:val="21"/>
          <w:szCs w:val="21"/>
        </w:rPr>
        <w:t>            Although there are numerous debates about companies monitoring employee’s emails, such monitoring is an example of a security management system.  Employers must be sure employees are only downloading or sharing company information on company-owned systems.  The business does have a department dedicated to such processes (</w:t>
      </w:r>
      <w:proofErr w:type="spellStart"/>
      <w:r>
        <w:rPr>
          <w:rFonts w:ascii="Helvetica" w:hAnsi="Helvetica" w:cs="Helvetica"/>
          <w:color w:val="333333"/>
          <w:spacing w:val="2"/>
          <w:sz w:val="21"/>
          <w:szCs w:val="21"/>
        </w:rPr>
        <w:t>Fusi</w:t>
      </w:r>
      <w:proofErr w:type="spellEnd"/>
      <w:r>
        <w:rPr>
          <w:rFonts w:ascii="Helvetica" w:hAnsi="Helvetica" w:cs="Helvetica"/>
          <w:color w:val="333333"/>
          <w:spacing w:val="2"/>
          <w:sz w:val="21"/>
          <w:szCs w:val="21"/>
        </w:rPr>
        <w:t xml:space="preserve"> &amp; Feeney, 2018).  Therefore, employees must be sure they are continually performing only company-related electronic communications.</w:t>
      </w:r>
    </w:p>
    <w:p w14:paraId="52639C92" w14:textId="77777777" w:rsidR="00047E8F" w:rsidRDefault="00047E8F" w:rsidP="00047E8F">
      <w:pPr>
        <w:pStyle w:val="NormalWeb"/>
        <w:shd w:val="clear" w:color="auto" w:fill="FFFFFF"/>
        <w:spacing w:before="0" w:beforeAutospacing="0" w:after="150" w:afterAutospacing="0" w:line="420" w:lineRule="atLeast"/>
        <w:rPr>
          <w:rFonts w:ascii="Helvetica" w:hAnsi="Helvetica" w:cs="Helvetica"/>
          <w:color w:val="333333"/>
          <w:spacing w:val="2"/>
          <w:sz w:val="21"/>
          <w:szCs w:val="21"/>
        </w:rPr>
      </w:pPr>
      <w:r>
        <w:rPr>
          <w:rFonts w:ascii="Helvetica" w:hAnsi="Helvetica" w:cs="Helvetica"/>
          <w:color w:val="333333"/>
          <w:spacing w:val="2"/>
          <w:sz w:val="21"/>
          <w:szCs w:val="21"/>
        </w:rPr>
        <w:t>            Lastly, companies must purchase virus protection software.  Virus software will help prevent hackers from injecting a program into the company’s digital system and rendering it useless.  Therefore, another security management system must perform as a backup system.  This backup system is better known as “computer failure controls” (O’Brien et al., 2011).  Possessing these types of systems will allow companies to recover more quickly if somehow a breaching disaster occurs.</w:t>
      </w:r>
    </w:p>
    <w:p w14:paraId="53F09B82" w14:textId="527A69B9" w:rsidR="00CB6C0A" w:rsidRPr="00CB6C0A" w:rsidRDefault="00CB6C0A">
      <w:pPr>
        <w:rPr>
          <w:sz w:val="44"/>
          <w:szCs w:val="44"/>
        </w:rPr>
      </w:pPr>
    </w:p>
    <w:sectPr w:rsidR="00CB6C0A" w:rsidRPr="00CB6C0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B6C0A"/>
    <w:rsid w:val="00047E8F"/>
    <w:rsid w:val="00AD45FD"/>
    <w:rsid w:val="00CB6C0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AC4D8F6"/>
  <w15:chartTrackingRefBased/>
  <w15:docId w15:val="{67823C52-1ACE-4F70-8213-6FAFCB0D63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047E8F"/>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432700744">
      <w:bodyDiv w:val="1"/>
      <w:marLeft w:val="0"/>
      <w:marRight w:val="0"/>
      <w:marTop w:val="0"/>
      <w:marBottom w:val="0"/>
      <w:divBdr>
        <w:top w:val="none" w:sz="0" w:space="0" w:color="auto"/>
        <w:left w:val="none" w:sz="0" w:space="0" w:color="auto"/>
        <w:bottom w:val="none" w:sz="0" w:space="0" w:color="auto"/>
        <w:right w:val="none" w:sz="0" w:space="0" w:color="auto"/>
      </w:divBdr>
    </w:div>
    <w:div w:id="13518338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14</TotalTime>
  <Pages>2</Pages>
  <Words>769</Words>
  <Characters>4384</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5143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alicekendall18@outlook.com</dc:creator>
  <cp:keywords/>
  <dc:description/>
  <cp:lastModifiedBy>alicekendall18@outlook.com</cp:lastModifiedBy>
  <cp:revision>1</cp:revision>
  <dcterms:created xsi:type="dcterms:W3CDTF">2020-09-25T20:19:00Z</dcterms:created>
  <dcterms:modified xsi:type="dcterms:W3CDTF">2020-09-25T20:33:00Z</dcterms:modified>
</cp:coreProperties>
</file>